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FF" w:rsidRPr="007333B8" w:rsidRDefault="008731FF" w:rsidP="008731FF">
      <w:pPr>
        <w:widowControl w:val="0"/>
        <w:jc w:val="center"/>
        <w:rPr>
          <w:b/>
          <w:sz w:val="24"/>
          <w:szCs w:val="24"/>
        </w:rPr>
      </w:pPr>
      <w:r w:rsidRPr="007333B8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олитика в области качества</w:t>
      </w:r>
    </w:p>
    <w:p w:rsidR="008731FF" w:rsidRDefault="008731FF" w:rsidP="00873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Органа по сертификации систем менеджмент</w:t>
      </w:r>
      <w:proofErr w:type="gramStart"/>
      <w:r>
        <w:rPr>
          <w:b/>
          <w:sz w:val="24"/>
          <w:szCs w:val="24"/>
        </w:rPr>
        <w:t>а ООО</w:t>
      </w:r>
      <w:proofErr w:type="gramEnd"/>
      <w:r>
        <w:rPr>
          <w:b/>
          <w:sz w:val="24"/>
          <w:szCs w:val="24"/>
        </w:rPr>
        <w:t xml:space="preserve"> «ЦСМ»</w:t>
      </w:r>
    </w:p>
    <w:p w:rsidR="008731FF" w:rsidRPr="007333B8" w:rsidRDefault="008731FF" w:rsidP="008731FF">
      <w:pPr>
        <w:widowControl w:val="0"/>
        <w:rPr>
          <w:sz w:val="24"/>
          <w:szCs w:val="24"/>
        </w:rPr>
      </w:pPr>
      <w:bookmarkStart w:id="0" w:name="_GoBack"/>
      <w:bookmarkEnd w:id="0"/>
    </w:p>
    <w:p w:rsidR="008731FF" w:rsidRPr="00FE212F" w:rsidRDefault="008731FF" w:rsidP="008731FF">
      <w:pPr>
        <w:widowControl w:val="0"/>
        <w:ind w:firstLine="708"/>
        <w:jc w:val="both"/>
        <w:rPr>
          <w:sz w:val="24"/>
          <w:szCs w:val="24"/>
        </w:rPr>
      </w:pPr>
      <w:r w:rsidRPr="00FE212F">
        <w:rPr>
          <w:sz w:val="24"/>
          <w:szCs w:val="24"/>
        </w:rPr>
        <w:t xml:space="preserve">Высшее руководство </w:t>
      </w:r>
      <w:r>
        <w:rPr>
          <w:sz w:val="24"/>
          <w:szCs w:val="24"/>
        </w:rPr>
        <w:t>ООО «ЦСМ»</w:t>
      </w:r>
      <w:r w:rsidRPr="00FE212F">
        <w:rPr>
          <w:sz w:val="24"/>
          <w:szCs w:val="24"/>
        </w:rPr>
        <w:t xml:space="preserve"> декларирует приверженность разрабатывать и внедрять систему менеджмента </w:t>
      </w:r>
      <w:r>
        <w:rPr>
          <w:sz w:val="24"/>
          <w:szCs w:val="24"/>
        </w:rPr>
        <w:t xml:space="preserve">Органа по сертификации систем менеджмента «ЦСМ» (далее – ОС) </w:t>
      </w:r>
      <w:r w:rsidRPr="00FE212F">
        <w:rPr>
          <w:sz w:val="24"/>
          <w:szCs w:val="24"/>
        </w:rPr>
        <w:t xml:space="preserve">в соответствии с требованиями ГОСТ </w:t>
      </w:r>
      <w:proofErr w:type="gramStart"/>
      <w:r w:rsidRPr="00FE212F">
        <w:rPr>
          <w:sz w:val="24"/>
          <w:szCs w:val="24"/>
        </w:rPr>
        <w:t>Р</w:t>
      </w:r>
      <w:proofErr w:type="gramEnd"/>
      <w:r w:rsidRPr="00FE212F">
        <w:rPr>
          <w:sz w:val="24"/>
          <w:szCs w:val="24"/>
        </w:rPr>
        <w:t xml:space="preserve"> ИСО/МЭК 17021-1-2017, критер</w:t>
      </w:r>
      <w:r w:rsidRPr="00FE212F">
        <w:rPr>
          <w:sz w:val="24"/>
          <w:szCs w:val="24"/>
        </w:rPr>
        <w:t>и</w:t>
      </w:r>
      <w:r w:rsidRPr="00FE212F">
        <w:rPr>
          <w:sz w:val="24"/>
          <w:szCs w:val="24"/>
        </w:rPr>
        <w:t>ев аккредитации.</w:t>
      </w:r>
    </w:p>
    <w:p w:rsidR="008731FF" w:rsidRDefault="008731FF" w:rsidP="00873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целями в области качества при проведении сертификации систем менеджмента являются: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получение и поддержание статуса аккредитованного ОС в Национальной системе аккредитации;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доверия государства, заявителей/заказчиков и всех заинтересованных сторон к проводимым работам по сертификации систем менеджмента;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удовлетворённости заявителей/заказчиков услуг по сертификации систем менеджмента.</w:t>
      </w:r>
    </w:p>
    <w:p w:rsidR="008731FF" w:rsidRDefault="008731FF" w:rsidP="008731FF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Для достижения поставленных целей ОС должен выполнять текущие задачи: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неукоснительно выполнять требования системы менеджмента;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уровень работ по сертификации систем менеджмента, соответствующий уровню требований национальных и международных стандартов в области сертификации систем менеджмента;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объективную и беспристрастную оценку в любой работе по сертификации систем менеджмента;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разъяснять всем сотрудникам поставленные цели в области обеспечения качества проводимых работ по сертификации систем менеджмента,</w:t>
      </w:r>
      <w:r w:rsidRPr="005A186E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руководствоваться в деятельности положениями настоящей Политики в области качества;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открытость и доступность информации относительно процесса проведения аудита, а также выдачи, подтверждения, обновления, приостановления или отмены сертификата, расширения и сужения области применения сертификата;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поддерживать систему менеджмента качества в рабочем состоянии, совершенствовать ее путем внутренних проверок и самоанализа;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содействовать постоянному повышению квалификации персонала, строго руководствоваться профессиональной этикой, стремясь в своей работе избегать нанесения ущерба репутации ОС;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постоянному изучению потребностей и ожиданий организаций, заинтересованных в сертификации;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обеспечивать взаимодействие и взаимовыгодное сотрудничество с государственными, общественными, саморегулируемыми организациями в области сертификации;</w:t>
      </w:r>
    </w:p>
    <w:p w:rsidR="008731FF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демонстрировать свою способность, сотрудничать с другими органами по сертификации;</w:t>
      </w:r>
    </w:p>
    <w:p w:rsidR="008731FF" w:rsidRPr="00891EB6" w:rsidRDefault="008731FF" w:rsidP="008731FF">
      <w:pPr>
        <w:pStyle w:val="a3"/>
        <w:numPr>
          <w:ilvl w:val="0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891EB6">
        <w:rPr>
          <w:sz w:val="24"/>
          <w:szCs w:val="24"/>
        </w:rPr>
        <w:t>обеспечивать соблюдение конфиденциальности в отношении полученных и созданных в процессе сертификации документов и записей.</w:t>
      </w:r>
    </w:p>
    <w:p w:rsidR="008731FF" w:rsidRDefault="008731FF" w:rsidP="00873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Высшее руководство принимает на себя обязательства соответствовать требованиям и постоянно повышать результативность системы менеджмента ОС.</w:t>
      </w:r>
    </w:p>
    <w:p w:rsidR="008731FF" w:rsidRDefault="008731FF" w:rsidP="008731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Высшее руководство принимает на себя обязательства по обеспечению беспристрастности сертификации систем менеджмента. </w:t>
      </w:r>
      <w:proofErr w:type="gramStart"/>
      <w:r>
        <w:rPr>
          <w:sz w:val="24"/>
          <w:szCs w:val="24"/>
        </w:rPr>
        <w:t>Понимая важность беспристрастности при проведении работ по сертификации систем менеджмента, ОС управляет конфликтами интересов и гарантирует объективность своих действий по сертификации систем менеджмента.</w:t>
      </w:r>
      <w:proofErr w:type="gramEnd"/>
    </w:p>
    <w:p w:rsidR="006E16F5" w:rsidRDefault="008731FF" w:rsidP="008731FF">
      <w:r>
        <w:rPr>
          <w:sz w:val="24"/>
          <w:szCs w:val="24"/>
        </w:rPr>
        <w:t>Высшее руководство несет персональную ответственность за разработку и реализацию Политики в области качества, постоянное улучшение системы менеджмента качества и призывает весь персонал неукоснительно следовать изложенным принципам.</w:t>
      </w:r>
    </w:p>
    <w:sectPr w:rsidR="006E16F5" w:rsidSect="008731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68C9"/>
    <w:multiLevelType w:val="hybridMultilevel"/>
    <w:tmpl w:val="6B0C3D08"/>
    <w:lvl w:ilvl="0" w:tplc="AA46AEB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A0"/>
    <w:rsid w:val="001073A0"/>
    <w:rsid w:val="006E16F5"/>
    <w:rsid w:val="0087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1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1"/>
    <w:qFormat/>
    <w:rsid w:val="00873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31F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3">
    <w:name w:val="List Paragraph"/>
    <w:basedOn w:val="a"/>
    <w:uiPriority w:val="1"/>
    <w:qFormat/>
    <w:rsid w:val="0087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Оникова</dc:creator>
  <cp:keywords/>
  <dc:description/>
  <cp:lastModifiedBy>Катя Оникова</cp:lastModifiedBy>
  <cp:revision>2</cp:revision>
  <dcterms:created xsi:type="dcterms:W3CDTF">2024-07-31T13:48:00Z</dcterms:created>
  <dcterms:modified xsi:type="dcterms:W3CDTF">2024-07-31T13:48:00Z</dcterms:modified>
</cp:coreProperties>
</file>